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7F95">
        <w:rPr>
          <w:rFonts w:ascii="Times New Roman" w:hAnsi="Times New Roman" w:cs="Times New Roman"/>
          <w:b/>
          <w:sz w:val="24"/>
          <w:szCs w:val="24"/>
        </w:rPr>
        <w:t>1</w:t>
      </w:r>
      <w:r w:rsidR="005B3939">
        <w:rPr>
          <w:rFonts w:ascii="Times New Roman" w:hAnsi="Times New Roman" w:cs="Times New Roman"/>
          <w:b/>
          <w:sz w:val="24"/>
          <w:szCs w:val="24"/>
        </w:rPr>
        <w:t>4</w:t>
      </w:r>
      <w:r w:rsidR="00A806DE">
        <w:rPr>
          <w:rFonts w:ascii="Times New Roman" w:hAnsi="Times New Roman" w:cs="Times New Roman"/>
          <w:b/>
          <w:sz w:val="24"/>
          <w:szCs w:val="24"/>
        </w:rPr>
        <w:t>3</w:t>
      </w:r>
    </w:p>
    <w:p w:rsidR="00BF12DB" w:rsidRPr="008860B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4574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8860BE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860BE">
        <w:rPr>
          <w:rFonts w:ascii="Times New Roman" w:hAnsi="Times New Roman" w:cs="Times New Roman"/>
          <w:sz w:val="24"/>
          <w:szCs w:val="24"/>
        </w:rPr>
        <w:t>КЗК-</w:t>
      </w:r>
      <w:r w:rsidR="00FA769E" w:rsidRPr="008860BE">
        <w:rPr>
          <w:rFonts w:ascii="Times New Roman" w:hAnsi="Times New Roman" w:cs="Times New Roman"/>
          <w:sz w:val="24"/>
          <w:szCs w:val="24"/>
        </w:rPr>
        <w:t>1</w:t>
      </w:r>
      <w:r w:rsidR="00A806DE" w:rsidRPr="008860BE">
        <w:rPr>
          <w:rFonts w:ascii="Times New Roman" w:hAnsi="Times New Roman" w:cs="Times New Roman"/>
          <w:sz w:val="24"/>
          <w:szCs w:val="24"/>
        </w:rPr>
        <w:t>111</w:t>
      </w:r>
      <w:r w:rsidR="009E11FC" w:rsidRPr="008860BE">
        <w:rPr>
          <w:rFonts w:ascii="Times New Roman" w:hAnsi="Times New Roman" w:cs="Times New Roman"/>
          <w:sz w:val="24"/>
          <w:szCs w:val="24"/>
        </w:rPr>
        <w:t>/2023</w:t>
      </w:r>
      <w:r w:rsidRPr="008860B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7F95">
        <w:rPr>
          <w:rFonts w:ascii="Times New Roman" w:hAnsi="Times New Roman" w:cs="Times New Roman"/>
          <w:sz w:val="24"/>
          <w:szCs w:val="24"/>
        </w:rPr>
        <w:t>член</w:t>
      </w:r>
      <w:r w:rsidR="00C8623D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806D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06D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806DE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„Огоста 2017“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860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837EE">
        <w:rPr>
          <w:rFonts w:ascii="Times New Roman" w:hAnsi="Times New Roman" w:cs="Times New Roman"/>
          <w:sz w:val="24"/>
          <w:szCs w:val="24"/>
        </w:rPr>
        <w:t>адв. Н.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769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806DE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УМБАЛ „</w:t>
      </w:r>
      <w:proofErr w:type="spellStart"/>
      <w:r w:rsidR="00A806DE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Александровска</w:t>
      </w:r>
      <w:proofErr w:type="spellEnd"/>
      <w:r w:rsidR="00A806DE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837E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A769E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806DE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806DE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Трансмедико</w:t>
      </w:r>
      <w:proofErr w:type="spellEnd"/>
      <w:r w:rsidR="00A806DE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E64A5C" w:rsidRPr="00FC2A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860B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837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Д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8860BE" w:rsidRDefault="00BF12DB" w:rsidP="008860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8860BE">
        <w:rPr>
          <w:rFonts w:ascii="Times New Roman" w:hAnsi="Times New Roman" w:cs="Times New Roman"/>
          <w:sz w:val="24"/>
          <w:szCs w:val="24"/>
        </w:rPr>
        <w:t>, г</w:t>
      </w:r>
      <w:r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8860BE">
        <w:rPr>
          <w:rFonts w:ascii="Times New Roman" w:hAnsi="Times New Roman" w:cs="Times New Roman"/>
          <w:sz w:val="24"/>
          <w:szCs w:val="24"/>
        </w:rPr>
        <w:t>.</w:t>
      </w:r>
    </w:p>
    <w:p w:rsidR="008860BE" w:rsidRDefault="008860B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837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2C72CF" w:rsidRDefault="00BF12DB" w:rsidP="008860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8860BE" w:rsidRPr="008860BE">
        <w:rPr>
          <w:rFonts w:ascii="Times New Roman" w:hAnsi="Times New Roman" w:cs="Times New Roman"/>
          <w:sz w:val="24"/>
          <w:szCs w:val="24"/>
        </w:rPr>
        <w:t>дами и господа, членове на Комисия за защита на конкуренцията, моля да отмените, като незаконосъобразно</w:t>
      </w:r>
      <w:r w:rsidR="008860BE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решението на възложителя за избор на изпълнител така, както е постановено, на основания подробните мотиви</w:t>
      </w:r>
      <w:r w:rsidR="008860BE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които сме записали в </w:t>
      </w:r>
      <w:r w:rsidR="008860BE">
        <w:rPr>
          <w:rFonts w:ascii="Times New Roman" w:hAnsi="Times New Roman" w:cs="Times New Roman"/>
          <w:sz w:val="24"/>
          <w:szCs w:val="24"/>
        </w:rPr>
        <w:t>жал</w:t>
      </w:r>
      <w:r w:rsidR="008860BE" w:rsidRPr="008860BE">
        <w:rPr>
          <w:rFonts w:ascii="Times New Roman" w:hAnsi="Times New Roman" w:cs="Times New Roman"/>
          <w:sz w:val="24"/>
          <w:szCs w:val="24"/>
        </w:rPr>
        <w:t>бата</w:t>
      </w:r>
      <w:r w:rsidR="008860BE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като само набързо </w:t>
      </w:r>
      <w:r w:rsidR="008860BE">
        <w:rPr>
          <w:rFonts w:ascii="Times New Roman" w:hAnsi="Times New Roman" w:cs="Times New Roman"/>
          <w:sz w:val="24"/>
          <w:szCs w:val="24"/>
        </w:rPr>
        <w:t>д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неска искам да </w:t>
      </w:r>
      <w:bookmarkStart w:id="0" w:name="_GoBack"/>
      <w:bookmarkEnd w:id="0"/>
      <w:r w:rsidR="008860BE" w:rsidRPr="008860BE">
        <w:rPr>
          <w:rFonts w:ascii="Times New Roman" w:hAnsi="Times New Roman" w:cs="Times New Roman"/>
          <w:sz w:val="24"/>
          <w:szCs w:val="24"/>
        </w:rPr>
        <w:t>наб</w:t>
      </w:r>
      <w:r w:rsidR="008860BE">
        <w:rPr>
          <w:rFonts w:ascii="Times New Roman" w:hAnsi="Times New Roman" w:cs="Times New Roman"/>
          <w:sz w:val="24"/>
          <w:szCs w:val="24"/>
        </w:rPr>
        <w:t>л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егна </w:t>
      </w:r>
      <w:r w:rsidR="008860BE">
        <w:rPr>
          <w:rFonts w:ascii="Times New Roman" w:hAnsi="Times New Roman" w:cs="Times New Roman"/>
          <w:sz w:val="24"/>
          <w:szCs w:val="24"/>
        </w:rPr>
        <w:t xml:space="preserve">на </w:t>
      </w:r>
      <w:r w:rsidR="008860BE" w:rsidRPr="008860BE">
        <w:rPr>
          <w:rFonts w:ascii="Times New Roman" w:hAnsi="Times New Roman" w:cs="Times New Roman"/>
          <w:sz w:val="24"/>
          <w:szCs w:val="24"/>
        </w:rPr>
        <w:t>нещо много интересно</w:t>
      </w:r>
      <w:r w:rsidR="008860BE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че разпоредбата на чл</w:t>
      </w:r>
      <w:r w:rsidR="008860BE">
        <w:rPr>
          <w:rFonts w:ascii="Times New Roman" w:hAnsi="Times New Roman" w:cs="Times New Roman"/>
          <w:sz w:val="24"/>
          <w:szCs w:val="24"/>
        </w:rPr>
        <w:t>.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72 от Закона за обществените поръчки не е само</w:t>
      </w:r>
      <w:r w:rsidR="008860BE">
        <w:rPr>
          <w:rFonts w:ascii="Times New Roman" w:hAnsi="Times New Roman" w:cs="Times New Roman"/>
          <w:sz w:val="24"/>
          <w:szCs w:val="24"/>
        </w:rPr>
        <w:t>ц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елно поставена там </w:t>
      </w:r>
      <w:r w:rsidR="008860BE">
        <w:rPr>
          <w:rFonts w:ascii="Times New Roman" w:hAnsi="Times New Roman" w:cs="Times New Roman"/>
          <w:sz w:val="24"/>
          <w:szCs w:val="24"/>
        </w:rPr>
        <w:t xml:space="preserve">от </w:t>
      </w:r>
      <w:r w:rsidR="008860BE" w:rsidRPr="008860BE">
        <w:rPr>
          <w:rFonts w:ascii="Times New Roman" w:hAnsi="Times New Roman" w:cs="Times New Roman"/>
          <w:sz w:val="24"/>
          <w:szCs w:val="24"/>
        </w:rPr>
        <w:t>законодателя</w:t>
      </w:r>
      <w:r w:rsidR="008860BE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тоест когато има</w:t>
      </w:r>
      <w:r w:rsidR="008860BE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нали</w:t>
      </w:r>
      <w:r w:rsidR="008860BE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основание да се прилага този</w:t>
      </w:r>
      <w:r w:rsidR="008860BE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тоест всъщност това няма </w:t>
      </w:r>
      <w:proofErr w:type="spellStart"/>
      <w:r w:rsidR="008860BE" w:rsidRPr="008860BE">
        <w:rPr>
          <w:rFonts w:ascii="Times New Roman" w:hAnsi="Times New Roman" w:cs="Times New Roman"/>
          <w:sz w:val="24"/>
          <w:szCs w:val="24"/>
        </w:rPr>
        <w:t>алтернативност</w:t>
      </w:r>
      <w:proofErr w:type="spellEnd"/>
      <w:r w:rsidR="002C72CF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когато има</w:t>
      </w:r>
      <w:r w:rsidR="002C72CF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нали</w:t>
      </w:r>
      <w:r w:rsidR="002C72CF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2C72CF">
        <w:rPr>
          <w:rFonts w:ascii="Times New Roman" w:hAnsi="Times New Roman" w:cs="Times New Roman"/>
          <w:sz w:val="24"/>
          <w:szCs w:val="24"/>
        </w:rPr>
        <w:t xml:space="preserve">я, 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които са с 20% на даден участник по-добр</w:t>
      </w:r>
      <w:r w:rsidR="002C72CF">
        <w:rPr>
          <w:rFonts w:ascii="Times New Roman" w:hAnsi="Times New Roman" w:cs="Times New Roman"/>
          <w:sz w:val="24"/>
          <w:szCs w:val="24"/>
        </w:rPr>
        <w:t>и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от средната стойност на другите</w:t>
      </w:r>
      <w:r w:rsidR="002C72CF">
        <w:rPr>
          <w:rFonts w:ascii="Times New Roman" w:hAnsi="Times New Roman" w:cs="Times New Roman"/>
          <w:sz w:val="24"/>
          <w:szCs w:val="24"/>
        </w:rPr>
        <w:t xml:space="preserve">, задължително се дава такава </w:t>
      </w:r>
      <w:r w:rsidR="008860BE" w:rsidRPr="008860BE">
        <w:rPr>
          <w:rFonts w:ascii="Times New Roman" w:hAnsi="Times New Roman" w:cs="Times New Roman"/>
          <w:sz w:val="24"/>
          <w:szCs w:val="24"/>
        </w:rPr>
        <w:t>о</w:t>
      </w:r>
      <w:r w:rsidR="002C72CF">
        <w:rPr>
          <w:rFonts w:ascii="Times New Roman" w:hAnsi="Times New Roman" w:cs="Times New Roman"/>
          <w:sz w:val="24"/>
          <w:szCs w:val="24"/>
        </w:rPr>
        <w:t>бо</w:t>
      </w:r>
      <w:r w:rsidR="008860BE" w:rsidRPr="008860BE">
        <w:rPr>
          <w:rFonts w:ascii="Times New Roman" w:hAnsi="Times New Roman" w:cs="Times New Roman"/>
          <w:sz w:val="24"/>
          <w:szCs w:val="24"/>
        </w:rPr>
        <w:t>сновка</w:t>
      </w:r>
      <w:r w:rsidR="002C72CF">
        <w:rPr>
          <w:rFonts w:ascii="Times New Roman" w:hAnsi="Times New Roman" w:cs="Times New Roman"/>
          <w:sz w:val="24"/>
          <w:szCs w:val="24"/>
        </w:rPr>
        <w:t>.</w:t>
      </w:r>
    </w:p>
    <w:p w:rsidR="001F5D08" w:rsidRDefault="002C72CF" w:rsidP="008860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860BE" w:rsidRPr="008860B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комисията действа самостоятелно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в оперативн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самостоятелно</w:t>
      </w:r>
      <w:r>
        <w:rPr>
          <w:rFonts w:ascii="Times New Roman" w:hAnsi="Times New Roman" w:cs="Times New Roman"/>
          <w:sz w:val="24"/>
          <w:szCs w:val="24"/>
        </w:rPr>
        <w:t>ст обаче тя трябва да мотивира з</w:t>
      </w:r>
      <w:r w:rsidR="008860BE" w:rsidRPr="008860BE">
        <w:rPr>
          <w:rFonts w:ascii="Times New Roman" w:hAnsi="Times New Roman" w:cs="Times New Roman"/>
          <w:sz w:val="24"/>
          <w:szCs w:val="24"/>
        </w:rPr>
        <w:t>ащо прие</w:t>
      </w:r>
      <w:r>
        <w:rPr>
          <w:rFonts w:ascii="Times New Roman" w:hAnsi="Times New Roman" w:cs="Times New Roman"/>
          <w:sz w:val="24"/>
          <w:szCs w:val="24"/>
        </w:rPr>
        <w:t xml:space="preserve">ма или не </w:t>
      </w:r>
      <w:r w:rsidR="008860BE" w:rsidRPr="008860BE">
        <w:rPr>
          <w:rFonts w:ascii="Times New Roman" w:hAnsi="Times New Roman" w:cs="Times New Roman"/>
          <w:sz w:val="24"/>
          <w:szCs w:val="24"/>
        </w:rPr>
        <w:t>приема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когато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настоящия случай директно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860BE" w:rsidRPr="008860BE">
        <w:rPr>
          <w:rFonts w:ascii="Times New Roman" w:hAnsi="Times New Roman" w:cs="Times New Roman"/>
          <w:sz w:val="24"/>
          <w:szCs w:val="24"/>
        </w:rPr>
        <w:t>амо се преповтаря това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860BE" w:rsidRPr="008860BE">
        <w:rPr>
          <w:rFonts w:ascii="Times New Roman" w:hAnsi="Times New Roman" w:cs="Times New Roman"/>
          <w:sz w:val="24"/>
          <w:szCs w:val="24"/>
        </w:rPr>
        <w:t>което е написано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8860BE" w:rsidRPr="008860BE">
        <w:rPr>
          <w:rFonts w:ascii="Times New Roman" w:hAnsi="Times New Roman" w:cs="Times New Roman"/>
          <w:sz w:val="24"/>
          <w:szCs w:val="24"/>
        </w:rPr>
        <w:t>тук са толкова общо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че не може изобщо да се разбере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8860BE" w:rsidRPr="008860BE">
        <w:rPr>
          <w:rFonts w:ascii="Times New Roman" w:hAnsi="Times New Roman" w:cs="Times New Roman"/>
          <w:sz w:val="24"/>
          <w:szCs w:val="24"/>
        </w:rPr>
        <w:t>ое е това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което обяснява да казваме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че е зак</w:t>
      </w:r>
      <w:r>
        <w:rPr>
          <w:rFonts w:ascii="Times New Roman" w:hAnsi="Times New Roman" w:cs="Times New Roman"/>
          <w:sz w:val="24"/>
          <w:szCs w:val="24"/>
        </w:rPr>
        <w:t>оносъ</w:t>
      </w:r>
      <w:r w:rsidR="008860BE" w:rsidRPr="008860BE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860BE" w:rsidRPr="008860BE">
        <w:rPr>
          <w:rFonts w:ascii="Times New Roman" w:hAnsi="Times New Roman" w:cs="Times New Roman"/>
          <w:sz w:val="24"/>
          <w:szCs w:val="24"/>
        </w:rPr>
        <w:t>че това е нормално да се приемат тези цени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8860BE" w:rsidRPr="008860BE">
        <w:rPr>
          <w:rFonts w:ascii="Times New Roman" w:hAnsi="Times New Roman" w:cs="Times New Roman"/>
          <w:sz w:val="24"/>
          <w:szCs w:val="24"/>
        </w:rPr>
        <w:t>ещо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никъде в протоколите няма реалната сметка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Аз ви казвам</w:t>
      </w:r>
      <w:r>
        <w:rPr>
          <w:rFonts w:ascii="Times New Roman" w:hAnsi="Times New Roman" w:cs="Times New Roman"/>
          <w:sz w:val="24"/>
          <w:szCs w:val="24"/>
        </w:rPr>
        <w:t>: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30% е по-добро предложението на </w:t>
      </w:r>
      <w:r w:rsidR="001F5D0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F5D08">
        <w:rPr>
          <w:rFonts w:ascii="Times New Roman" w:hAnsi="Times New Roman" w:cs="Times New Roman"/>
          <w:sz w:val="24"/>
          <w:szCs w:val="24"/>
        </w:rPr>
        <w:t>Т</w:t>
      </w:r>
      <w:r w:rsidR="008860BE" w:rsidRPr="008860BE">
        <w:rPr>
          <w:rFonts w:ascii="Times New Roman" w:hAnsi="Times New Roman" w:cs="Times New Roman"/>
          <w:sz w:val="24"/>
          <w:szCs w:val="24"/>
        </w:rPr>
        <w:t>рансмедико</w:t>
      </w:r>
      <w:proofErr w:type="spellEnd"/>
      <w:r w:rsidR="001F5D08">
        <w:rPr>
          <w:rFonts w:ascii="Times New Roman" w:hAnsi="Times New Roman" w:cs="Times New Roman"/>
          <w:sz w:val="24"/>
          <w:szCs w:val="24"/>
        </w:rPr>
        <w:t>“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и по никакъв начин с никакви мотиви не става ясно как 30% по-ниско при положение</w:t>
      </w:r>
      <w:r w:rsidR="001F5D08">
        <w:rPr>
          <w:rFonts w:ascii="Times New Roman" w:hAnsi="Times New Roman" w:cs="Times New Roman"/>
          <w:sz w:val="24"/>
          <w:szCs w:val="24"/>
        </w:rPr>
        <w:t>,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че критерия</w:t>
      </w:r>
      <w:r w:rsidR="001F5D08">
        <w:rPr>
          <w:rFonts w:ascii="Times New Roman" w:hAnsi="Times New Roman" w:cs="Times New Roman"/>
          <w:sz w:val="24"/>
          <w:szCs w:val="24"/>
        </w:rPr>
        <w:t>т</w:t>
      </w:r>
      <w:r w:rsidR="008860BE" w:rsidRPr="008860BE">
        <w:rPr>
          <w:rFonts w:ascii="Times New Roman" w:hAnsi="Times New Roman" w:cs="Times New Roman"/>
          <w:sz w:val="24"/>
          <w:szCs w:val="24"/>
        </w:rPr>
        <w:t xml:space="preserve"> е най-ниска цена и всички ние другите участници сме на</w:t>
      </w:r>
      <w:r w:rsidR="001F5D08">
        <w:rPr>
          <w:rFonts w:ascii="Times New Roman" w:hAnsi="Times New Roman" w:cs="Times New Roman"/>
          <w:sz w:val="24"/>
          <w:szCs w:val="24"/>
        </w:rPr>
        <w:t>ма</w:t>
      </w:r>
      <w:r w:rsidR="008860BE" w:rsidRPr="008860BE">
        <w:rPr>
          <w:rFonts w:ascii="Times New Roman" w:hAnsi="Times New Roman" w:cs="Times New Roman"/>
          <w:sz w:val="24"/>
          <w:szCs w:val="24"/>
        </w:rPr>
        <w:t>лили максимално офертата</w:t>
      </w:r>
      <w:r w:rsidR="001F5D0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860BE" w:rsidP="008860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0BE">
        <w:rPr>
          <w:rFonts w:ascii="Times New Roman" w:hAnsi="Times New Roman" w:cs="Times New Roman"/>
          <w:sz w:val="24"/>
          <w:szCs w:val="24"/>
        </w:rPr>
        <w:t>Благодаря ви</w:t>
      </w:r>
      <w:r w:rsidR="001F5D08">
        <w:rPr>
          <w:rFonts w:ascii="Times New Roman" w:hAnsi="Times New Roman" w:cs="Times New Roman"/>
          <w:sz w:val="24"/>
          <w:szCs w:val="24"/>
        </w:rPr>
        <w:t>,</w:t>
      </w:r>
      <w:r w:rsidRPr="008860BE">
        <w:rPr>
          <w:rFonts w:ascii="Times New Roman" w:hAnsi="Times New Roman" w:cs="Times New Roman"/>
          <w:sz w:val="24"/>
          <w:szCs w:val="24"/>
        </w:rPr>
        <w:t xml:space="preserve"> искам да претендирам за разноските и представям списъка </w:t>
      </w:r>
      <w:r w:rsidR="001F5D08">
        <w:rPr>
          <w:rFonts w:ascii="Times New Roman" w:hAnsi="Times New Roman" w:cs="Times New Roman"/>
          <w:sz w:val="24"/>
          <w:szCs w:val="24"/>
        </w:rPr>
        <w:t xml:space="preserve">на </w:t>
      </w:r>
      <w:r w:rsidRPr="008860BE">
        <w:rPr>
          <w:rFonts w:ascii="Times New Roman" w:hAnsi="Times New Roman" w:cs="Times New Roman"/>
          <w:sz w:val="24"/>
          <w:szCs w:val="24"/>
        </w:rPr>
        <w:t>разно</w:t>
      </w:r>
      <w:r w:rsidR="001F5D08">
        <w:rPr>
          <w:rFonts w:ascii="Times New Roman" w:hAnsi="Times New Roman" w:cs="Times New Roman"/>
          <w:sz w:val="24"/>
          <w:szCs w:val="24"/>
        </w:rPr>
        <w:t>с</w:t>
      </w:r>
      <w:r w:rsidRPr="008860BE">
        <w:rPr>
          <w:rFonts w:ascii="Times New Roman" w:hAnsi="Times New Roman" w:cs="Times New Roman"/>
          <w:sz w:val="24"/>
          <w:szCs w:val="24"/>
        </w:rPr>
        <w:t>ките ведн</w:t>
      </w:r>
      <w:r w:rsidR="001F5D08">
        <w:rPr>
          <w:rFonts w:ascii="Times New Roman" w:hAnsi="Times New Roman" w:cs="Times New Roman"/>
          <w:sz w:val="24"/>
          <w:szCs w:val="24"/>
        </w:rPr>
        <w:t>о</w:t>
      </w:r>
      <w:r w:rsidRPr="008860BE">
        <w:rPr>
          <w:rFonts w:ascii="Times New Roman" w:hAnsi="Times New Roman" w:cs="Times New Roman"/>
          <w:sz w:val="24"/>
          <w:szCs w:val="24"/>
        </w:rPr>
        <w:t xml:space="preserve"> с банкови из</w:t>
      </w:r>
      <w:r w:rsidR="001F5D08">
        <w:rPr>
          <w:rFonts w:ascii="Times New Roman" w:hAnsi="Times New Roman" w:cs="Times New Roman"/>
          <w:sz w:val="24"/>
          <w:szCs w:val="24"/>
        </w:rPr>
        <w:t>вл</w:t>
      </w:r>
      <w:r w:rsidRPr="008860BE">
        <w:rPr>
          <w:rFonts w:ascii="Times New Roman" w:hAnsi="Times New Roman" w:cs="Times New Roman"/>
          <w:sz w:val="24"/>
          <w:szCs w:val="24"/>
        </w:rPr>
        <w:t>ечения за пол</w:t>
      </w:r>
      <w:r w:rsidR="001F5D08">
        <w:rPr>
          <w:rFonts w:ascii="Times New Roman" w:hAnsi="Times New Roman" w:cs="Times New Roman"/>
          <w:sz w:val="24"/>
          <w:szCs w:val="24"/>
        </w:rPr>
        <w:t>учения хонорар. Благодаря ви, желая хубав ден на всички, лека работа.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5D08" w:rsidRDefault="001F5D0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386" w:rsidRDefault="00BF1386">
      <w:pPr>
        <w:spacing w:after="0" w:line="240" w:lineRule="auto"/>
      </w:pPr>
      <w:r>
        <w:separator/>
      </w:r>
    </w:p>
  </w:endnote>
  <w:endnote w:type="continuationSeparator" w:id="0">
    <w:p w:rsidR="00BF1386" w:rsidRDefault="00BF1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5B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F13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386" w:rsidRDefault="00BF1386">
      <w:pPr>
        <w:spacing w:after="0" w:line="240" w:lineRule="auto"/>
      </w:pPr>
      <w:r>
        <w:separator/>
      </w:r>
    </w:p>
  </w:footnote>
  <w:footnote w:type="continuationSeparator" w:id="0">
    <w:p w:rsidR="00BF1386" w:rsidRDefault="00BF1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26D2B"/>
    <w:rsid w:val="00143D50"/>
    <w:rsid w:val="0019603E"/>
    <w:rsid w:val="001A5657"/>
    <w:rsid w:val="001C64CF"/>
    <w:rsid w:val="001D7682"/>
    <w:rsid w:val="001F5D08"/>
    <w:rsid w:val="0022719F"/>
    <w:rsid w:val="00237499"/>
    <w:rsid w:val="0025375E"/>
    <w:rsid w:val="00262F1D"/>
    <w:rsid w:val="002B4874"/>
    <w:rsid w:val="002C72CF"/>
    <w:rsid w:val="002E4982"/>
    <w:rsid w:val="0039130D"/>
    <w:rsid w:val="003B3CA8"/>
    <w:rsid w:val="0043084E"/>
    <w:rsid w:val="00442E16"/>
    <w:rsid w:val="004903D0"/>
    <w:rsid w:val="004D3BED"/>
    <w:rsid w:val="004E06CF"/>
    <w:rsid w:val="004F2DBC"/>
    <w:rsid w:val="00527212"/>
    <w:rsid w:val="0054481A"/>
    <w:rsid w:val="00580AD9"/>
    <w:rsid w:val="005931EB"/>
    <w:rsid w:val="005B3939"/>
    <w:rsid w:val="005C3EDE"/>
    <w:rsid w:val="005F7B5B"/>
    <w:rsid w:val="006376F0"/>
    <w:rsid w:val="00660073"/>
    <w:rsid w:val="00667F95"/>
    <w:rsid w:val="00693336"/>
    <w:rsid w:val="006D6F92"/>
    <w:rsid w:val="006F0A34"/>
    <w:rsid w:val="006F7E5B"/>
    <w:rsid w:val="00730C8A"/>
    <w:rsid w:val="0074031E"/>
    <w:rsid w:val="00743758"/>
    <w:rsid w:val="00795192"/>
    <w:rsid w:val="00795BD3"/>
    <w:rsid w:val="007E76D4"/>
    <w:rsid w:val="00811F8E"/>
    <w:rsid w:val="00813EF4"/>
    <w:rsid w:val="0081684B"/>
    <w:rsid w:val="008543A6"/>
    <w:rsid w:val="008860BE"/>
    <w:rsid w:val="00897632"/>
    <w:rsid w:val="008B5984"/>
    <w:rsid w:val="008D2750"/>
    <w:rsid w:val="0090373C"/>
    <w:rsid w:val="00914A64"/>
    <w:rsid w:val="009468CA"/>
    <w:rsid w:val="00975E8F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37DD8"/>
    <w:rsid w:val="00A41E21"/>
    <w:rsid w:val="00A806DE"/>
    <w:rsid w:val="00A837EE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66EB6"/>
    <w:rsid w:val="00B8572D"/>
    <w:rsid w:val="00B8743C"/>
    <w:rsid w:val="00BB0F67"/>
    <w:rsid w:val="00BE15FA"/>
    <w:rsid w:val="00BE627F"/>
    <w:rsid w:val="00BF12DB"/>
    <w:rsid w:val="00BF1386"/>
    <w:rsid w:val="00BF32E4"/>
    <w:rsid w:val="00C02A37"/>
    <w:rsid w:val="00C4574A"/>
    <w:rsid w:val="00C8623D"/>
    <w:rsid w:val="00CA46AF"/>
    <w:rsid w:val="00CD6C60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A769E"/>
    <w:rsid w:val="00FB0DFC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494</Words>
  <Characters>2819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2024-02-14T09:23:00Z</dcterms:created>
  <dcterms:modified xsi:type="dcterms:W3CDTF">2024-02-14T09:23:00Z</dcterms:modified>
</cp:coreProperties>
</file>